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0C" w:rsidRDefault="00FC2F0C"/>
    <w:tbl>
      <w:tblPr>
        <w:tblStyle w:val="Tablaconcuadrcula"/>
        <w:tblW w:w="10774" w:type="dxa"/>
        <w:tblInd w:w="-1008" w:type="dxa"/>
        <w:tblLook w:val="04A0"/>
      </w:tblPr>
      <w:tblGrid>
        <w:gridCol w:w="3207"/>
        <w:gridCol w:w="3716"/>
        <w:gridCol w:w="3851"/>
      </w:tblGrid>
      <w:tr w:rsidR="000734C3" w:rsidRPr="00D612B2" w:rsidTr="00AF15F0">
        <w:trPr>
          <w:trHeight w:val="701"/>
        </w:trPr>
        <w:tc>
          <w:tcPr>
            <w:tcW w:w="10774" w:type="dxa"/>
            <w:gridSpan w:val="3"/>
            <w:tcBorders>
              <w:top w:val="single" w:sz="12" w:space="0" w:color="44546A" w:themeColor="text2"/>
              <w:left w:val="single" w:sz="12" w:space="0" w:color="44546A" w:themeColor="text2"/>
              <w:bottom w:val="nil"/>
              <w:right w:val="single" w:sz="12" w:space="0" w:color="44546A" w:themeColor="text2"/>
            </w:tcBorders>
            <w:shd w:val="clear" w:color="auto" w:fill="D5DCE4" w:themeFill="text2" w:themeFillTint="33"/>
            <w:vAlign w:val="center"/>
          </w:tcPr>
          <w:p w:rsidR="000734C3" w:rsidRDefault="000734C3" w:rsidP="00575393">
            <w:pPr>
              <w:jc w:val="center"/>
              <w:rPr>
                <w:rFonts w:ascii="Candara" w:hAnsi="Candara"/>
                <w:b/>
                <w:color w:val="44546A" w:themeColor="text2"/>
                <w:szCs w:val="18"/>
              </w:rPr>
            </w:pPr>
            <w:r w:rsidRPr="00181F52">
              <w:rPr>
                <w:rFonts w:ascii="Candara" w:hAnsi="Candara"/>
                <w:b/>
                <w:color w:val="44546A" w:themeColor="text2"/>
                <w:szCs w:val="18"/>
              </w:rPr>
              <w:t xml:space="preserve">Estrategia de Desarrollo Urbano Sostenible e Integrado </w:t>
            </w:r>
            <w:r w:rsidRPr="00EC381D">
              <w:rPr>
                <w:rFonts w:ascii="Candara" w:hAnsi="Candara"/>
                <w:b/>
                <w:color w:val="44546A" w:themeColor="text2"/>
                <w:szCs w:val="18"/>
              </w:rPr>
              <w:t>del Ayun</w:t>
            </w:r>
            <w:r>
              <w:rPr>
                <w:rFonts w:ascii="Candara" w:hAnsi="Candara"/>
                <w:b/>
                <w:color w:val="44546A" w:themeColor="text2"/>
                <w:szCs w:val="18"/>
              </w:rPr>
              <w:t>tamiento de Cáceres 2014 – 2020</w:t>
            </w:r>
          </w:p>
          <w:p w:rsidR="000734C3" w:rsidRPr="00D612B2" w:rsidRDefault="000734C3" w:rsidP="00575393">
            <w:pPr>
              <w:jc w:val="center"/>
              <w:rPr>
                <w:color w:val="800000"/>
                <w:szCs w:val="18"/>
              </w:rPr>
            </w:pPr>
            <w:r>
              <w:rPr>
                <w:rFonts w:ascii="Candara" w:hAnsi="Candara"/>
                <w:b/>
                <w:noProof/>
                <w:color w:val="44546A" w:themeColor="text2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37465</wp:posOffset>
                  </wp:positionV>
                  <wp:extent cx="882015" cy="212725"/>
                  <wp:effectExtent l="0" t="0" r="0" b="0"/>
                  <wp:wrapNone/>
                  <wp:docPr id="5" name="Imagen 5" descr="CreaCere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reaCere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773" w:rsidRPr="00181F52" w:rsidTr="00AF15F0">
        <w:trPr>
          <w:trHeight w:val="412"/>
        </w:trPr>
        <w:tc>
          <w:tcPr>
            <w:tcW w:w="10774" w:type="dxa"/>
            <w:gridSpan w:val="3"/>
            <w:tcBorders>
              <w:top w:val="nil"/>
              <w:left w:val="single" w:sz="12" w:space="0" w:color="44546A" w:themeColor="text2"/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44546A" w:themeFill="text2"/>
            <w:vAlign w:val="center"/>
          </w:tcPr>
          <w:p w:rsidR="00342773" w:rsidRPr="00114267" w:rsidRDefault="00342773" w:rsidP="00342773">
            <w:pPr>
              <w:pStyle w:val="Prrafodelista"/>
              <w:ind w:left="0"/>
              <w:jc w:val="center"/>
              <w:rPr>
                <w:b/>
                <w:smallCaps/>
                <w:color w:val="FFFFFF"/>
                <w:sz w:val="32"/>
              </w:rPr>
            </w:pPr>
            <w:r w:rsidRPr="00114267">
              <w:rPr>
                <w:rFonts w:ascii="Arial" w:hAnsi="Arial" w:cs="Times New Roman"/>
                <w:b/>
                <w:noProof/>
                <w:color w:val="FFFFFF"/>
                <w:spacing w:val="40"/>
                <w:sz w:val="40"/>
                <w:lang w:eastAsia="en-US"/>
              </w:rPr>
              <w:t>Declaración de ausencia de conflicto de intereses</w:t>
            </w:r>
          </w:p>
        </w:tc>
      </w:tr>
      <w:tr w:rsidR="00342773" w:rsidTr="00AF15F0">
        <w:tc>
          <w:tcPr>
            <w:tcW w:w="3207" w:type="dxa"/>
            <w:tcBorders>
              <w:top w:val="single" w:sz="12" w:space="0" w:color="44546A" w:themeColor="text2"/>
              <w:left w:val="nil"/>
              <w:bottom w:val="single" w:sz="4" w:space="0" w:color="auto"/>
              <w:right w:val="nil"/>
            </w:tcBorders>
          </w:tcPr>
          <w:p w:rsidR="00342773" w:rsidRDefault="00342773" w:rsidP="00342773"/>
        </w:tc>
        <w:tc>
          <w:tcPr>
            <w:tcW w:w="3716" w:type="dxa"/>
            <w:tcBorders>
              <w:top w:val="single" w:sz="12" w:space="0" w:color="44546A" w:themeColor="text2"/>
              <w:left w:val="nil"/>
              <w:bottom w:val="single" w:sz="4" w:space="0" w:color="auto"/>
              <w:right w:val="nil"/>
            </w:tcBorders>
          </w:tcPr>
          <w:p w:rsidR="00342773" w:rsidRDefault="00342773" w:rsidP="00342773"/>
        </w:tc>
        <w:tc>
          <w:tcPr>
            <w:tcW w:w="3851" w:type="dxa"/>
            <w:tcBorders>
              <w:top w:val="single" w:sz="12" w:space="0" w:color="44546A" w:themeColor="text2"/>
              <w:left w:val="nil"/>
              <w:bottom w:val="single" w:sz="4" w:space="0" w:color="auto"/>
              <w:right w:val="nil"/>
            </w:tcBorders>
          </w:tcPr>
          <w:p w:rsidR="00342773" w:rsidRDefault="00342773" w:rsidP="00342773"/>
        </w:tc>
      </w:tr>
      <w:tr w:rsidR="00342773" w:rsidRPr="00181F52" w:rsidTr="00AF15F0">
        <w:trPr>
          <w:trHeight w:val="1266"/>
        </w:trPr>
        <w:tc>
          <w:tcPr>
            <w:tcW w:w="10774" w:type="dxa"/>
            <w:gridSpan w:val="3"/>
            <w:shd w:val="clear" w:color="auto" w:fill="DEEAF6" w:themeFill="accent1" w:themeFillTint="33"/>
            <w:vAlign w:val="center"/>
          </w:tcPr>
          <w:p w:rsidR="00342773" w:rsidRPr="00181F52" w:rsidRDefault="00AF15F0" w:rsidP="00AF15F0">
            <w:pPr>
              <w:spacing w:after="95"/>
              <w:jc w:val="both"/>
              <w:rPr>
                <w:sz w:val="24"/>
              </w:rPr>
            </w:pPr>
            <w:r>
              <w:t>El abajo firmante, Sr./</w:t>
            </w:r>
            <w:r w:rsidRPr="00AF15F0">
              <w:t xml:space="preserve">Sra. </w:t>
            </w:r>
            <w:r>
              <w:t>____________________________, con DNI nº_________ adscrito a la Unidad Ejecutora</w:t>
            </w:r>
            <w:r w:rsidR="00342773">
              <w:t xml:space="preserve"> </w:t>
            </w:r>
            <w:r w:rsidR="00342773" w:rsidRPr="00BE49CA">
              <w:rPr>
                <w:color w:val="5B9BD5" w:themeColor="accent1"/>
              </w:rPr>
              <w:t>(</w:t>
            </w:r>
            <w:r w:rsidR="00342773" w:rsidRPr="00BE49CA">
              <w:rPr>
                <w:i/>
                <w:color w:val="5B9BD5" w:themeColor="accent1"/>
              </w:rPr>
              <w:t xml:space="preserve">nombre de la unidad, departamento, servicio o área municipal </w:t>
            </w:r>
            <w:r w:rsidR="00342773">
              <w:rPr>
                <w:i/>
                <w:color w:val="5B9BD5" w:themeColor="accent1"/>
              </w:rPr>
              <w:t xml:space="preserve">que formula la </w:t>
            </w:r>
            <w:r>
              <w:rPr>
                <w:i/>
                <w:color w:val="5B9BD5" w:themeColor="accent1"/>
              </w:rPr>
              <w:t>expresión de interés</w:t>
            </w:r>
            <w:r w:rsidR="00342773">
              <w:rPr>
                <w:i/>
                <w:color w:val="5B9BD5" w:themeColor="accent1"/>
              </w:rPr>
              <w:t xml:space="preserve">), </w:t>
            </w:r>
            <w:r w:rsidR="00C2643B">
              <w:t>en calidad de ________.</w:t>
            </w:r>
            <w:r w:rsidR="00342773">
              <w:t xml:space="preserve"> </w:t>
            </w:r>
            <w:r w:rsidR="00C2643B">
              <w:t>D</w:t>
            </w:r>
            <w:r>
              <w:t xml:space="preserve">eclara bajo su responsabilidad que: </w:t>
            </w:r>
          </w:p>
        </w:tc>
      </w:tr>
      <w:tr w:rsidR="00342773" w:rsidTr="00AF15F0">
        <w:tc>
          <w:tcPr>
            <w:tcW w:w="3207" w:type="dxa"/>
            <w:tcBorders>
              <w:left w:val="nil"/>
              <w:right w:val="nil"/>
            </w:tcBorders>
          </w:tcPr>
          <w:p w:rsidR="00342773" w:rsidRDefault="00342773" w:rsidP="00342773"/>
        </w:tc>
        <w:tc>
          <w:tcPr>
            <w:tcW w:w="3716" w:type="dxa"/>
            <w:tcBorders>
              <w:left w:val="nil"/>
              <w:right w:val="nil"/>
            </w:tcBorders>
          </w:tcPr>
          <w:p w:rsidR="00342773" w:rsidRDefault="00342773" w:rsidP="00342773"/>
        </w:tc>
        <w:tc>
          <w:tcPr>
            <w:tcW w:w="3851" w:type="dxa"/>
            <w:tcBorders>
              <w:left w:val="nil"/>
              <w:right w:val="nil"/>
            </w:tcBorders>
          </w:tcPr>
          <w:p w:rsidR="00342773" w:rsidRDefault="00342773" w:rsidP="00342773"/>
        </w:tc>
      </w:tr>
      <w:tr w:rsidR="00BE49CA" w:rsidRPr="00EA1510" w:rsidTr="00AF15F0">
        <w:trPr>
          <w:trHeight w:val="482"/>
        </w:trPr>
        <w:tc>
          <w:tcPr>
            <w:tcW w:w="10774" w:type="dxa"/>
            <w:gridSpan w:val="3"/>
            <w:shd w:val="clear" w:color="auto" w:fill="DEEAF6" w:themeFill="accent1" w:themeFillTint="33"/>
            <w:vAlign w:val="center"/>
          </w:tcPr>
          <w:p w:rsidR="00AF15F0" w:rsidRDefault="00AF15F0" w:rsidP="00AF15F0">
            <w:pPr>
              <w:pStyle w:val="Prrafodelista"/>
              <w:numPr>
                <w:ilvl w:val="0"/>
                <w:numId w:val="3"/>
              </w:numPr>
              <w:ind w:right="192"/>
              <w:jc w:val="both"/>
            </w:pPr>
            <w:r>
              <w:t xml:space="preserve">No se encuentra en una situación de conflicto de intereses con respecto a la operación para la que se pide </w:t>
            </w:r>
            <w:r w:rsidR="00380340">
              <w:t xml:space="preserve">financiación en el marco de </w:t>
            </w:r>
            <w:r>
              <w:t xml:space="preserve">la </w:t>
            </w:r>
            <w:r w:rsidRPr="00C16F4A">
              <w:rPr>
                <w:b/>
              </w:rPr>
              <w:t>Estrategia de Desarrollo Urbano Sostenible e Integrado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CreaCeres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  <w:r w:rsidRPr="00C16F4A">
              <w:rPr>
                <w:b/>
              </w:rPr>
              <w:t>del Ayuntamiento de Cáceres</w:t>
            </w:r>
            <w:r>
              <w:rPr>
                <w:b/>
              </w:rPr>
              <w:t xml:space="preserve">, </w:t>
            </w:r>
            <w:r>
              <w:t xml:space="preserve">que fue presentada, y posteriormente aprobada, a la convocatoria de ayudas FEDER, realizada por la </w:t>
            </w:r>
            <w:r w:rsidRPr="000C140A">
              <w:t>Orden HAP</w:t>
            </w:r>
            <w:r>
              <w:t xml:space="preserve">/2427/2015, de 13 de noviembre </w:t>
            </w:r>
            <w:r w:rsidRPr="000C140A">
              <w:t>(BOE nº 275 de 17/11/15)</w:t>
            </w:r>
            <w:r>
              <w:t xml:space="preserve">. </w:t>
            </w:r>
          </w:p>
          <w:p w:rsidR="00AF15F0" w:rsidRDefault="00AF15F0" w:rsidP="00AF15F0">
            <w:pPr>
              <w:ind w:left="740" w:right="192"/>
              <w:jc w:val="both"/>
            </w:pPr>
            <w:r>
              <w:t>El conflicto de intereses puede ser de índole económica o ser fruto de afinidades políticas o nacionales, de relaciones familiares o sentimentales o de cualquier tipo de relación o de intereses comunes.</w:t>
            </w:r>
          </w:p>
          <w:p w:rsidR="00AF15F0" w:rsidRDefault="00AF15F0" w:rsidP="00AF15F0">
            <w:pPr>
              <w:pStyle w:val="Prrafodelista"/>
              <w:numPr>
                <w:ilvl w:val="0"/>
                <w:numId w:val="3"/>
              </w:numPr>
              <w:ind w:right="192"/>
              <w:jc w:val="both"/>
            </w:pPr>
            <w:r>
              <w:t>P</w:t>
            </w:r>
            <w:r w:rsidR="00380340">
              <w:t>ondrá</w:t>
            </w:r>
            <w:r>
              <w:t xml:space="preserve"> en conocimiento de la Unidad de Gestión de la EDUSI, sin dilación alguna, cualquier situación de conflicto de intereses que acontezca, o que pueda dar lugar a dicho conflicto; </w:t>
            </w:r>
          </w:p>
          <w:p w:rsidR="00380340" w:rsidRPr="00380340" w:rsidRDefault="00AF15F0" w:rsidP="00380340">
            <w:pPr>
              <w:pStyle w:val="Prrafodelista"/>
              <w:numPr>
                <w:ilvl w:val="0"/>
                <w:numId w:val="3"/>
              </w:numPr>
              <w:ind w:right="192"/>
              <w:jc w:val="both"/>
              <w:rPr>
                <w:smallCaps/>
              </w:rPr>
            </w:pPr>
            <w:r>
              <w:t>Que no ha hecho ni hará ningún tipo de gestión, de la que pueda derivarse alguna ventaja competitiva de cara a la selección y/o priorización de la operación cuya financiación se solicita, respecto a otras que pudieran o haya sido ya presentada</w:t>
            </w:r>
            <w:r w:rsidR="00380340">
              <w:t>s</w:t>
            </w:r>
            <w:r>
              <w:t xml:space="preserve">. </w:t>
            </w:r>
          </w:p>
          <w:p w:rsidR="00BE49CA" w:rsidRPr="00EA1510" w:rsidRDefault="00380340" w:rsidP="00380340">
            <w:pPr>
              <w:pStyle w:val="Prrafodelista"/>
              <w:numPr>
                <w:ilvl w:val="0"/>
                <w:numId w:val="3"/>
              </w:numPr>
              <w:ind w:right="192"/>
              <w:jc w:val="both"/>
              <w:rPr>
                <w:smallCaps/>
              </w:rPr>
            </w:pPr>
            <w:r>
              <w:t>Que no ha intentado ni intentará obtener, y no ha aceptado ni aceptará</w:t>
            </w:r>
            <w:r w:rsidR="00AF15F0">
              <w:t xml:space="preserve"> ningún tipo de ventaja, financiera o en especie, </w:t>
            </w:r>
            <w:bookmarkStart w:id="0" w:name="_GoBack"/>
            <w:bookmarkEnd w:id="0"/>
            <w:r w:rsidR="00AF15F0">
              <w:t>cuando tal ventaja constituya una práctica ilegal o implique corrupción, directa o indirectamente, por ser un incentivo o una recompensa relacionada con la ejecución de</w:t>
            </w:r>
            <w:r>
              <w:t xml:space="preserve"> </w:t>
            </w:r>
            <w:r w:rsidR="00AF15F0">
              <w:t>l</w:t>
            </w:r>
            <w:r>
              <w:t>a operación solicitada.</w:t>
            </w:r>
          </w:p>
        </w:tc>
      </w:tr>
    </w:tbl>
    <w:p w:rsidR="00702694" w:rsidRDefault="00702694"/>
    <w:tbl>
      <w:tblPr>
        <w:tblStyle w:val="Tablaconcuadrcula"/>
        <w:tblW w:w="10774" w:type="dxa"/>
        <w:tblInd w:w="-998" w:type="dxa"/>
        <w:tblLook w:val="04A0"/>
      </w:tblPr>
      <w:tblGrid>
        <w:gridCol w:w="2693"/>
        <w:gridCol w:w="8081"/>
      </w:tblGrid>
      <w:tr w:rsidR="00622D72" w:rsidTr="00622D72">
        <w:trPr>
          <w:trHeight w:val="701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622D72" w:rsidRPr="00EA1510" w:rsidRDefault="00326CE3" w:rsidP="00622D72">
            <w:pPr>
              <w:ind w:right="192"/>
              <w:jc w:val="both"/>
              <w:rPr>
                <w:smallCaps/>
              </w:rPr>
            </w:pPr>
            <w:r>
              <w:rPr>
                <w:smallCaps/>
              </w:rPr>
              <w:t>Fecha</w:t>
            </w:r>
            <w:r w:rsidR="00622D72">
              <w:rPr>
                <w:smallCaps/>
              </w:rPr>
              <w:t xml:space="preserve"> de</w:t>
            </w:r>
            <w:r w:rsidR="00AF15F0">
              <w:rPr>
                <w:smallCaps/>
              </w:rPr>
              <w:t xml:space="preserve"> </w:t>
            </w:r>
            <w:r w:rsidR="00622D72">
              <w:rPr>
                <w:smallCaps/>
              </w:rPr>
              <w:t>l</w:t>
            </w:r>
            <w:r w:rsidR="00AF15F0">
              <w:rPr>
                <w:smallCaps/>
              </w:rPr>
              <w:t xml:space="preserve">a declaración </w:t>
            </w:r>
            <w:r w:rsidR="00622D72">
              <w:rPr>
                <w:smallCaps/>
              </w:rPr>
              <w:t xml:space="preserve"> </w:t>
            </w:r>
          </w:p>
        </w:tc>
        <w:tc>
          <w:tcPr>
            <w:tcW w:w="8081" w:type="dxa"/>
            <w:shd w:val="clear" w:color="auto" w:fill="DEEAF6" w:themeFill="accent1" w:themeFillTint="33"/>
            <w:vAlign w:val="center"/>
          </w:tcPr>
          <w:p w:rsidR="00622D72" w:rsidRPr="00EA1510" w:rsidRDefault="00622D72" w:rsidP="00575393">
            <w:pPr>
              <w:ind w:left="116" w:right="192"/>
              <w:jc w:val="both"/>
              <w:rPr>
                <w:smallCaps/>
              </w:rPr>
            </w:pPr>
            <w:r>
              <w:rPr>
                <w:smallCaps/>
              </w:rPr>
              <w:t xml:space="preserve">Cáceres, de </w:t>
            </w:r>
            <w:proofErr w:type="spellStart"/>
            <w:r>
              <w:rPr>
                <w:smallCaps/>
              </w:rPr>
              <w:t>xxxxxxxxxxx</w:t>
            </w:r>
            <w:proofErr w:type="spellEnd"/>
            <w:r>
              <w:rPr>
                <w:smallCaps/>
              </w:rPr>
              <w:t>, de 20xx</w:t>
            </w:r>
          </w:p>
        </w:tc>
      </w:tr>
      <w:tr w:rsidR="00622D72" w:rsidTr="00622D72">
        <w:trPr>
          <w:trHeight w:val="701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622D72" w:rsidRDefault="00622D72" w:rsidP="00575393">
            <w:pPr>
              <w:ind w:right="192"/>
              <w:jc w:val="both"/>
              <w:rPr>
                <w:smallCaps/>
              </w:rPr>
            </w:pPr>
            <w:r>
              <w:rPr>
                <w:smallCaps/>
              </w:rPr>
              <w:t>Firma y Sello</w:t>
            </w:r>
          </w:p>
        </w:tc>
        <w:tc>
          <w:tcPr>
            <w:tcW w:w="8081" w:type="dxa"/>
            <w:shd w:val="clear" w:color="auto" w:fill="DEEAF6" w:themeFill="accent1" w:themeFillTint="33"/>
            <w:vAlign w:val="center"/>
          </w:tcPr>
          <w:p w:rsidR="00622D72" w:rsidRDefault="00622D72" w:rsidP="00575393">
            <w:pPr>
              <w:ind w:left="116" w:right="192"/>
              <w:jc w:val="both"/>
              <w:rPr>
                <w:smallCaps/>
              </w:rPr>
            </w:pPr>
          </w:p>
        </w:tc>
      </w:tr>
    </w:tbl>
    <w:p w:rsidR="00622D72" w:rsidRDefault="00622D72"/>
    <w:p w:rsidR="009141C6" w:rsidRDefault="009141C6"/>
    <w:p w:rsidR="009141C6" w:rsidRDefault="009141C6"/>
    <w:sectPr w:rsidR="009141C6" w:rsidSect="00622D72">
      <w:headerReference w:type="default" r:id="rId8"/>
      <w:pgSz w:w="11906" w:h="16838"/>
      <w:pgMar w:top="1417" w:right="1701" w:bottom="1417" w:left="1701" w:header="708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5E" w:rsidRDefault="007A4C5E" w:rsidP="00622D72">
      <w:pPr>
        <w:spacing w:after="0" w:line="240" w:lineRule="auto"/>
      </w:pPr>
      <w:r>
        <w:separator/>
      </w:r>
    </w:p>
  </w:endnote>
  <w:endnote w:type="continuationSeparator" w:id="1">
    <w:p w:rsidR="007A4C5E" w:rsidRDefault="007A4C5E" w:rsidP="006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5E" w:rsidRDefault="007A4C5E" w:rsidP="00622D72">
      <w:pPr>
        <w:spacing w:after="0" w:line="240" w:lineRule="auto"/>
      </w:pPr>
      <w:r>
        <w:separator/>
      </w:r>
    </w:p>
  </w:footnote>
  <w:footnote w:type="continuationSeparator" w:id="1">
    <w:p w:rsidR="007A4C5E" w:rsidRDefault="007A4C5E" w:rsidP="006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72" w:rsidRDefault="00622D72">
    <w:pPr>
      <w:pStyle w:val="Encabezado"/>
    </w:pPr>
    <w:r w:rsidRPr="00622D7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-234950</wp:posOffset>
          </wp:positionV>
          <wp:extent cx="2308860" cy="985520"/>
          <wp:effectExtent l="0" t="0" r="0" b="0"/>
          <wp:wrapNone/>
          <wp:docPr id="1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/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0122" b="19641"/>
                  <a:stretch/>
                </pic:blipFill>
                <pic:spPr>
                  <a:xfrm>
                    <a:off x="0" y="0"/>
                    <a:ext cx="2308860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2D7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-676893</wp:posOffset>
          </wp:positionH>
          <wp:positionV relativeFrom="paragraph">
            <wp:posOffset>-392521</wp:posOffset>
          </wp:positionV>
          <wp:extent cx="1483995" cy="1046607"/>
          <wp:effectExtent l="0" t="0" r="698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AYUNTAMIENTO-CACE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1046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57"/>
    <w:multiLevelType w:val="hybridMultilevel"/>
    <w:tmpl w:val="51CA4C48"/>
    <w:lvl w:ilvl="0" w:tplc="546C321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4235105"/>
    <w:multiLevelType w:val="hybridMultilevel"/>
    <w:tmpl w:val="FD48543A"/>
    <w:lvl w:ilvl="0" w:tplc="0C0A0017">
      <w:start w:val="1"/>
      <w:numFmt w:val="lowerLetter"/>
      <w:lvlText w:val="%1)"/>
      <w:lvlJc w:val="left"/>
      <w:pPr>
        <w:ind w:left="836" w:hanging="360"/>
      </w:p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6D55311A"/>
    <w:multiLevelType w:val="hybridMultilevel"/>
    <w:tmpl w:val="7D20A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0096C"/>
    <w:rsid w:val="00030081"/>
    <w:rsid w:val="000656A9"/>
    <w:rsid w:val="000734C3"/>
    <w:rsid w:val="000C140A"/>
    <w:rsid w:val="00151677"/>
    <w:rsid w:val="00192BA7"/>
    <w:rsid w:val="001E6174"/>
    <w:rsid w:val="002454C0"/>
    <w:rsid w:val="0030096C"/>
    <w:rsid w:val="00306942"/>
    <w:rsid w:val="00326CE3"/>
    <w:rsid w:val="00342773"/>
    <w:rsid w:val="00380340"/>
    <w:rsid w:val="00412210"/>
    <w:rsid w:val="00425EA2"/>
    <w:rsid w:val="00473E22"/>
    <w:rsid w:val="00597C24"/>
    <w:rsid w:val="00622D72"/>
    <w:rsid w:val="006D4019"/>
    <w:rsid w:val="00702694"/>
    <w:rsid w:val="007A4C5E"/>
    <w:rsid w:val="008A5C48"/>
    <w:rsid w:val="009141C6"/>
    <w:rsid w:val="009C5BE3"/>
    <w:rsid w:val="00A7521D"/>
    <w:rsid w:val="00A7634B"/>
    <w:rsid w:val="00AF15F0"/>
    <w:rsid w:val="00B40EDA"/>
    <w:rsid w:val="00BE49CA"/>
    <w:rsid w:val="00C07488"/>
    <w:rsid w:val="00C2643B"/>
    <w:rsid w:val="00FC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2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D7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22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D72"/>
    <w:rPr>
      <w:lang w:val="es-ES_tradnl"/>
    </w:rPr>
  </w:style>
  <w:style w:type="table" w:styleId="Tablaconcuadrcula">
    <w:name w:val="Table Grid"/>
    <w:basedOn w:val="Tablanormal"/>
    <w:uiPriority w:val="39"/>
    <w:rsid w:val="0062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2D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22D7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Martínez</dc:creator>
  <cp:lastModifiedBy>Juan Antonio Carrasco</cp:lastModifiedBy>
  <cp:revision>2</cp:revision>
  <dcterms:created xsi:type="dcterms:W3CDTF">2017-07-27T11:20:00Z</dcterms:created>
  <dcterms:modified xsi:type="dcterms:W3CDTF">2017-07-27T11:20:00Z</dcterms:modified>
</cp:coreProperties>
</file>